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F8" w:rsidRDefault="00237FF8" w:rsidP="00237FF8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237FF8" w:rsidRDefault="00237FF8" w:rsidP="00237FF8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237FF8" w:rsidRDefault="00237FF8" w:rsidP="00237FF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37FF8" w:rsidRDefault="00237FF8" w:rsidP="00237FF8">
      <w:pPr>
        <w:rPr>
          <w:lang w:val="sr-Cyrl-RS"/>
        </w:rPr>
      </w:pPr>
      <w:r>
        <w:rPr>
          <w:lang w:val="sr-Cyrl-RS"/>
        </w:rPr>
        <w:t>и законодавство</w:t>
      </w:r>
    </w:p>
    <w:p w:rsidR="00237FF8" w:rsidRPr="00823522" w:rsidRDefault="00237FF8" w:rsidP="00237FF8">
      <w:pPr>
        <w:rPr>
          <w:lang w:val="sr-Cyrl-RS"/>
        </w:rPr>
      </w:pPr>
      <w:r>
        <w:rPr>
          <w:lang w:val="sr-Cyrl-RS"/>
        </w:rPr>
        <w:t xml:space="preserve">04 Број: </w:t>
      </w:r>
      <w:r w:rsidR="00823522">
        <w:rPr>
          <w:lang w:val="sr-Cyrl-RS"/>
        </w:rPr>
        <w:t>713-119/21</w:t>
      </w:r>
    </w:p>
    <w:p w:rsidR="00237FF8" w:rsidRPr="00CC41D4" w:rsidRDefault="00823522" w:rsidP="00237FF8">
      <w:pPr>
        <w:rPr>
          <w:lang w:val="sr-Cyrl-RS"/>
        </w:rPr>
      </w:pPr>
      <w:r>
        <w:rPr>
          <w:lang w:val="sr-Cyrl-RS"/>
        </w:rPr>
        <w:t>2</w:t>
      </w:r>
      <w:r w:rsidR="000A132E">
        <w:rPr>
          <w:lang w:val="sr-Cyrl-RS"/>
        </w:rPr>
        <w:t>8</w:t>
      </w:r>
      <w:r w:rsidR="00237FF8">
        <w:rPr>
          <w:lang w:val="sr-Cyrl-RS"/>
        </w:rPr>
        <w:t>. јануар 202</w:t>
      </w:r>
      <w:r>
        <w:rPr>
          <w:lang w:val="sr-Cyrl-RS"/>
        </w:rPr>
        <w:t>1</w:t>
      </w:r>
      <w:r w:rsidR="00237FF8">
        <w:rPr>
          <w:lang w:val="sr-Cyrl-RS"/>
        </w:rPr>
        <w:t>. године</w:t>
      </w:r>
    </w:p>
    <w:p w:rsidR="00237FF8" w:rsidRDefault="00237FF8" w:rsidP="00237FF8">
      <w:pPr>
        <w:rPr>
          <w:lang w:val="sr-Cyrl-RS"/>
        </w:rPr>
      </w:pPr>
      <w:r>
        <w:rPr>
          <w:lang w:val="sr-Cyrl-RS"/>
        </w:rPr>
        <w:t>Б е о г р а д</w:t>
      </w:r>
    </w:p>
    <w:p w:rsidR="00237FF8" w:rsidRDefault="00237FF8" w:rsidP="00237FF8">
      <w:pPr>
        <w:rPr>
          <w:lang w:val="sr-Cyrl-RS"/>
        </w:rPr>
      </w:pPr>
    </w:p>
    <w:p w:rsidR="00237FF8" w:rsidRDefault="00237FF8" w:rsidP="00237FF8">
      <w:pPr>
        <w:rPr>
          <w:lang w:val="sr-Cyrl-RS"/>
        </w:rPr>
      </w:pPr>
    </w:p>
    <w:p w:rsidR="00237FF8" w:rsidRDefault="00237FF8" w:rsidP="00237FF8">
      <w:pPr>
        <w:rPr>
          <w:lang w:val="sr-Cyrl-RS"/>
        </w:rPr>
      </w:pPr>
    </w:p>
    <w:p w:rsidR="00237FF8" w:rsidRDefault="00237FF8" w:rsidP="00237FF8">
      <w:pPr>
        <w:rPr>
          <w:lang w:val="sr-Cyrl-RS"/>
        </w:rPr>
      </w:pPr>
    </w:p>
    <w:p w:rsidR="00237FF8" w:rsidRDefault="00237FF8" w:rsidP="00237FF8">
      <w:pPr>
        <w:rPr>
          <w:lang w:val="sr-Cyrl-RS"/>
        </w:rPr>
      </w:pPr>
    </w:p>
    <w:p w:rsidR="00237FF8" w:rsidRDefault="00237FF8" w:rsidP="00237FF8">
      <w:pPr>
        <w:rPr>
          <w:lang w:val="sr-Cyrl-RS"/>
        </w:rPr>
      </w:pPr>
    </w:p>
    <w:p w:rsidR="00237FF8" w:rsidRDefault="00237FF8" w:rsidP="00237FF8">
      <w:pPr>
        <w:rPr>
          <w:lang w:val="sr-Cyrl-RS"/>
        </w:rPr>
      </w:pPr>
    </w:p>
    <w:p w:rsidR="00237FF8" w:rsidRDefault="00237FF8" w:rsidP="00237FF8">
      <w:pPr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37FF8" w:rsidRDefault="00237FF8" w:rsidP="00237FF8">
      <w:pPr>
        <w:jc w:val="center"/>
        <w:rPr>
          <w:lang w:val="sr-Cyrl-RS"/>
        </w:rPr>
      </w:pPr>
    </w:p>
    <w:p w:rsidR="00237FF8" w:rsidRDefault="00237FF8" w:rsidP="00237FF8">
      <w:pPr>
        <w:jc w:val="center"/>
        <w:rPr>
          <w:lang w:val="sr-Cyrl-RS"/>
        </w:rPr>
      </w:pPr>
    </w:p>
    <w:p w:rsidR="00237FF8" w:rsidRDefault="00237FF8" w:rsidP="00237FF8">
      <w:pPr>
        <w:jc w:val="right"/>
        <w:rPr>
          <w:lang w:val="sr-Cyrl-RS"/>
        </w:rPr>
      </w:pPr>
    </w:p>
    <w:p w:rsidR="00237FF8" w:rsidRDefault="00237FF8" w:rsidP="00237FF8">
      <w:pPr>
        <w:jc w:val="right"/>
        <w:rPr>
          <w:lang w:val="sr-Cyrl-RS"/>
        </w:rPr>
      </w:pPr>
    </w:p>
    <w:p w:rsidR="00237FF8" w:rsidRDefault="00237FF8" w:rsidP="00237FF8">
      <w:pPr>
        <w:spacing w:line="360" w:lineRule="auto"/>
        <w:jc w:val="right"/>
        <w:rPr>
          <w:lang w:val="sr-Cyrl-RS"/>
        </w:rPr>
      </w:pPr>
    </w:p>
    <w:p w:rsidR="005A471F" w:rsidRDefault="00237FF8" w:rsidP="00237FF8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 xml:space="preserve">Одбор за уставна питања и законодавство Народне скупштине, доставља, на основу члана 194. став 2. Пословника Народне скупштине ("Службени гласник РС" број 20/12 - пречишћен текст), Народној скупштини Предлог аутентичног тумачења </w:t>
      </w:r>
      <w:r w:rsidRPr="00C63D0F">
        <w:rPr>
          <w:color w:val="000000"/>
        </w:rPr>
        <w:t xml:space="preserve">одредбе члана </w:t>
      </w:r>
      <w:r w:rsidR="00823522">
        <w:rPr>
          <w:color w:val="000000"/>
          <w:lang w:val="sr-Cyrl-RS"/>
        </w:rPr>
        <w:t>2</w:t>
      </w:r>
      <w:r>
        <w:rPr>
          <w:color w:val="000000"/>
          <w:lang w:val="sr-Cyrl-RS"/>
        </w:rPr>
        <w:t xml:space="preserve">. став </w:t>
      </w:r>
      <w:r w:rsidR="00823522">
        <w:rPr>
          <w:color w:val="000000"/>
          <w:lang w:val="sr-Cyrl-RS"/>
        </w:rPr>
        <w:t>1</w:t>
      </w:r>
      <w:r>
        <w:rPr>
          <w:color w:val="000000"/>
          <w:lang w:val="sr-Cyrl-RS"/>
        </w:rPr>
        <w:t xml:space="preserve">. </w:t>
      </w:r>
      <w:r w:rsidR="00823522">
        <w:rPr>
          <w:color w:val="000000"/>
          <w:lang w:val="sr-Cyrl-RS"/>
        </w:rPr>
        <w:t xml:space="preserve">тачке 3) </w:t>
      </w:r>
      <w:r>
        <w:rPr>
          <w:color w:val="000000"/>
          <w:lang w:val="sr-Cyrl-RS"/>
        </w:rPr>
        <w:t xml:space="preserve">Закона о </w:t>
      </w:r>
      <w:r w:rsidR="00823522">
        <w:rPr>
          <w:color w:val="000000"/>
          <w:lang w:val="sr-Cyrl-RS"/>
        </w:rPr>
        <w:t>спречавању корупције</w:t>
      </w:r>
      <w:r w:rsidRPr="00C63D0F">
        <w:rPr>
          <w:color w:val="000000"/>
        </w:rPr>
        <w:t xml:space="preserve"> (</w:t>
      </w:r>
      <w:r>
        <w:rPr>
          <w:color w:val="000000"/>
          <w:lang w:val="sr-Cyrl-RS"/>
        </w:rPr>
        <w:t>„</w:t>
      </w:r>
      <w:r w:rsidRPr="00C63D0F">
        <w:rPr>
          <w:color w:val="000000"/>
        </w:rPr>
        <w:t>Службени глас</w:t>
      </w:r>
      <w:r>
        <w:rPr>
          <w:color w:val="000000"/>
        </w:rPr>
        <w:t>ник РС</w:t>
      </w:r>
      <w:r>
        <w:rPr>
          <w:color w:val="000000"/>
          <w:lang w:val="sr-Cyrl-RS"/>
        </w:rPr>
        <w:t xml:space="preserve">“, </w:t>
      </w:r>
      <w:r w:rsidR="00823522">
        <w:rPr>
          <w:color w:val="000000"/>
          <w:lang w:val="sr-Cyrl-RS"/>
        </w:rPr>
        <w:t>35/19 и 88/19</w:t>
      </w:r>
      <w:r>
        <w:rPr>
          <w:color w:val="000000"/>
          <w:lang w:val="sr-Cyrl-CS"/>
        </w:rPr>
        <w:t>)</w:t>
      </w:r>
      <w:r w:rsidR="005A471F">
        <w:rPr>
          <w:lang w:val="sr-Cyrl-RS"/>
        </w:rPr>
        <w:t>.</w:t>
      </w:r>
    </w:p>
    <w:p w:rsidR="00237FF8" w:rsidRDefault="00237FF8" w:rsidP="00237FF8">
      <w:pPr>
        <w:spacing w:after="120"/>
        <w:jc w:val="both"/>
        <w:rPr>
          <w:lang w:val="sr-Cyrl-RS"/>
        </w:rPr>
      </w:pPr>
      <w:r>
        <w:rPr>
          <w:lang w:val="sr-Cyrl-RS"/>
        </w:rPr>
        <w:tab/>
        <w:t>За представника Одбора у Народној скупштини одређен</w:t>
      </w:r>
      <w:r w:rsidR="005A471F">
        <w:rPr>
          <w:lang w:val="sr-Cyrl-RS"/>
        </w:rPr>
        <w:t>а</w:t>
      </w:r>
      <w:r>
        <w:rPr>
          <w:lang w:val="sr-Cyrl-RS"/>
        </w:rPr>
        <w:t xml:space="preserve"> је </w:t>
      </w:r>
      <w:r w:rsidR="005A471F">
        <w:rPr>
          <w:lang w:val="sr-Cyrl-RS"/>
        </w:rPr>
        <w:t>Јелена Жарић Ковачевић</w:t>
      </w:r>
      <w:r>
        <w:rPr>
          <w:lang w:val="sr-Cyrl-RS"/>
        </w:rPr>
        <w:t>, председник Одбора.</w:t>
      </w:r>
    </w:p>
    <w:p w:rsidR="00237FF8" w:rsidRDefault="00237FF8" w:rsidP="00237FF8">
      <w:pPr>
        <w:spacing w:line="360" w:lineRule="auto"/>
        <w:jc w:val="both"/>
        <w:rPr>
          <w:lang w:val="sr-Cyrl-RS"/>
        </w:rPr>
      </w:pPr>
    </w:p>
    <w:p w:rsidR="00237FF8" w:rsidRDefault="00237FF8" w:rsidP="00237FF8">
      <w:pPr>
        <w:spacing w:line="360" w:lineRule="auto"/>
        <w:jc w:val="both"/>
        <w:rPr>
          <w:lang w:val="sr-Cyrl-RS"/>
        </w:rPr>
      </w:pPr>
    </w:p>
    <w:p w:rsidR="00237FF8" w:rsidRDefault="00237FF8" w:rsidP="00237FF8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5A471F">
        <w:rPr>
          <w:lang w:val="sr-Cyrl-RS"/>
        </w:rPr>
        <w:t xml:space="preserve">      </w:t>
      </w:r>
      <w:r w:rsidR="00403DA1">
        <w:t xml:space="preserve">   </w:t>
      </w:r>
      <w:r>
        <w:rPr>
          <w:lang w:val="sr-Cyrl-RS"/>
        </w:rPr>
        <w:t>ПРЕДСЕДНИК ОДБОРА</w:t>
      </w:r>
      <w:r>
        <w:rPr>
          <w:lang w:val="sr-Cyrl-RS"/>
        </w:rPr>
        <w:tab/>
        <w:t xml:space="preserve">   </w:t>
      </w:r>
    </w:p>
    <w:p w:rsidR="00237FF8" w:rsidRDefault="00237FF8" w:rsidP="00237FF8">
      <w:pPr>
        <w:jc w:val="both"/>
        <w:rPr>
          <w:lang w:val="sr-Cyrl-RS"/>
        </w:rPr>
      </w:pPr>
    </w:p>
    <w:p w:rsidR="00237FF8" w:rsidRDefault="00237FF8" w:rsidP="00237FF8">
      <w:pPr>
        <w:jc w:val="both"/>
        <w:rPr>
          <w:lang w:val="sr-Cyrl-RS"/>
        </w:rPr>
      </w:pPr>
      <w:r>
        <w:t xml:space="preserve">                                                                                                        </w:t>
      </w:r>
      <w:r w:rsidR="00403DA1">
        <w:t xml:space="preserve"> </w:t>
      </w:r>
      <w:r w:rsidR="005A471F">
        <w:rPr>
          <w:lang w:val="sr-Cyrl-RS"/>
        </w:rPr>
        <w:t>Јелена Жарић Ковачевић</w:t>
      </w:r>
    </w:p>
    <w:p w:rsidR="00237FF8" w:rsidRDefault="00237FF8" w:rsidP="00237FF8">
      <w:pPr>
        <w:rPr>
          <w:lang w:val="sr-Cyrl-RS"/>
        </w:rPr>
      </w:pPr>
    </w:p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Default="00237FF8" w:rsidP="00237FF8"/>
    <w:p w:rsidR="00237FF8" w:rsidRPr="0058714A" w:rsidRDefault="00237FF8" w:rsidP="00237FF8">
      <w:pPr>
        <w:rPr>
          <w:lang w:val="sr-Cyrl-CS"/>
        </w:rPr>
      </w:pPr>
    </w:p>
    <w:p w:rsidR="000A132E" w:rsidRDefault="000A132E" w:rsidP="00237FF8">
      <w:pPr>
        <w:jc w:val="right"/>
        <w:rPr>
          <w:lang w:val="sr-Cyrl-CS"/>
        </w:rPr>
      </w:pPr>
    </w:p>
    <w:p w:rsidR="00237FF8" w:rsidRDefault="00237FF8" w:rsidP="00237FF8">
      <w:pPr>
        <w:jc w:val="right"/>
        <w:rPr>
          <w:lang w:val="sr-Cyrl-CS"/>
        </w:rPr>
      </w:pPr>
      <w:r>
        <w:rPr>
          <w:lang w:val="sr-Cyrl-CS"/>
        </w:rPr>
        <w:lastRenderedPageBreak/>
        <w:t>П Р Е Д Л О Г</w:t>
      </w:r>
    </w:p>
    <w:p w:rsidR="00237FF8" w:rsidRDefault="00237FF8" w:rsidP="00237FF8">
      <w:pPr>
        <w:jc w:val="both"/>
      </w:pPr>
    </w:p>
    <w:p w:rsidR="00237FF8" w:rsidRDefault="00237FF8" w:rsidP="00237FF8">
      <w:pPr>
        <w:jc w:val="both"/>
      </w:pPr>
    </w:p>
    <w:p w:rsidR="00237FF8" w:rsidRDefault="00237FF8" w:rsidP="00237FF8">
      <w:pPr>
        <w:jc w:val="both"/>
        <w:rPr>
          <w:lang w:val="sr-Cyrl-RS"/>
        </w:rPr>
      </w:pPr>
      <w:r>
        <w:tab/>
      </w:r>
      <w:r>
        <w:rPr>
          <w:lang w:val="sr-Cyrl-RS"/>
        </w:rPr>
        <w:t>На основу члана 8. став. 1. Закона о Народној скупштини ("Службени гласник РС"</w:t>
      </w:r>
      <w:r>
        <w:t>,</w:t>
      </w:r>
      <w:r>
        <w:rPr>
          <w:lang w:val="sr-Cyrl-RS"/>
        </w:rPr>
        <w:t xml:space="preserve"> број 9/10) и члана 194</w:t>
      </w:r>
      <w:r>
        <w:t>.</w:t>
      </w:r>
      <w:r>
        <w:rPr>
          <w:lang w:val="sr-Cyrl-RS"/>
        </w:rPr>
        <w:t xml:space="preserve"> став 2. Пословника Народне скупштине ("Службени гласник РС"</w:t>
      </w:r>
      <w:r>
        <w:t>,</w:t>
      </w:r>
      <w:r>
        <w:rPr>
          <w:lang w:val="sr-Cyrl-RS"/>
        </w:rPr>
        <w:t xml:space="preserve"> број 20/12 - пречишћен текст)</w:t>
      </w:r>
    </w:p>
    <w:p w:rsidR="00237FF8" w:rsidRDefault="00237FF8" w:rsidP="00237FF8">
      <w:pPr>
        <w:jc w:val="both"/>
      </w:pPr>
    </w:p>
    <w:p w:rsidR="00237FF8" w:rsidRDefault="00237FF8" w:rsidP="00237FF8">
      <w:pPr>
        <w:jc w:val="both"/>
        <w:rPr>
          <w:lang w:val="sr-Cyrl-RS"/>
        </w:rPr>
      </w:pPr>
      <w:r>
        <w:rPr>
          <w:lang w:val="sr-Cyrl-RS"/>
        </w:rPr>
        <w:tab/>
        <w:t>Народна скупштина на седници одржаној ________________ 202</w:t>
      </w:r>
      <w:r w:rsidR="005A471F">
        <w:rPr>
          <w:lang w:val="sr-Cyrl-RS"/>
        </w:rPr>
        <w:t>1</w:t>
      </w:r>
      <w:r>
        <w:rPr>
          <w:lang w:val="sr-Cyrl-RS"/>
        </w:rPr>
        <w:t xml:space="preserve">. године,  донела је </w:t>
      </w:r>
    </w:p>
    <w:p w:rsidR="00237FF8" w:rsidRDefault="00237FF8" w:rsidP="00237FF8">
      <w:pPr>
        <w:tabs>
          <w:tab w:val="left" w:pos="1440"/>
        </w:tabs>
        <w:jc w:val="center"/>
      </w:pPr>
    </w:p>
    <w:p w:rsidR="000A132E" w:rsidRDefault="000A132E" w:rsidP="00237FF8">
      <w:pPr>
        <w:tabs>
          <w:tab w:val="left" w:pos="1440"/>
        </w:tabs>
        <w:jc w:val="center"/>
      </w:pPr>
    </w:p>
    <w:p w:rsidR="00237FF8" w:rsidRDefault="00237FF8" w:rsidP="00237FF8">
      <w:pPr>
        <w:tabs>
          <w:tab w:val="left" w:pos="1440"/>
        </w:tabs>
        <w:jc w:val="center"/>
      </w:pPr>
    </w:p>
    <w:p w:rsidR="005A471F" w:rsidRPr="000A132E" w:rsidRDefault="000A132E" w:rsidP="005A471F">
      <w:pPr>
        <w:jc w:val="center"/>
        <w:rPr>
          <w:lang w:val="sr-Cyrl-RS"/>
        </w:rPr>
      </w:pPr>
      <w:r>
        <w:t>АУТЕНТИЧНО ТУМАЧЕЊ</w:t>
      </w:r>
      <w:r>
        <w:rPr>
          <w:lang w:val="sr-Cyrl-RS"/>
        </w:rPr>
        <w:t>Е</w:t>
      </w:r>
    </w:p>
    <w:p w:rsidR="005A471F" w:rsidRDefault="000260F7" w:rsidP="005A471F">
      <w:pPr>
        <w:jc w:val="center"/>
      </w:pPr>
      <w:r>
        <w:rPr>
          <w:lang w:val="sr-Cyrl-RS"/>
        </w:rPr>
        <w:t xml:space="preserve">одредбе </w:t>
      </w:r>
      <w:r w:rsidR="000A132E">
        <w:rPr>
          <w:lang w:val="sr-Cyrl-RS"/>
        </w:rPr>
        <w:t>члана</w:t>
      </w:r>
      <w:r w:rsidR="005A471F">
        <w:t xml:space="preserve"> 2. </w:t>
      </w:r>
      <w:r w:rsidR="000A132E">
        <w:rPr>
          <w:lang w:val="sr-Cyrl-RS"/>
        </w:rPr>
        <w:t>став</w:t>
      </w:r>
      <w:r w:rsidR="005A471F">
        <w:t xml:space="preserve"> 1</w:t>
      </w:r>
      <w:r w:rsidR="000A132E">
        <w:rPr>
          <w:lang w:val="sr-Cyrl-RS"/>
        </w:rPr>
        <w:t xml:space="preserve">. тачке </w:t>
      </w:r>
      <w:r w:rsidR="005A471F">
        <w:t xml:space="preserve">3) Закона о спречавању корупције </w:t>
      </w:r>
    </w:p>
    <w:p w:rsidR="005A471F" w:rsidRDefault="005A471F" w:rsidP="005A471F">
      <w:pPr>
        <w:jc w:val="center"/>
      </w:pPr>
      <w:r>
        <w:t>(„Службени гласник“, бр. 35/19 и 88/19)</w:t>
      </w:r>
    </w:p>
    <w:p w:rsidR="005A471F" w:rsidRDefault="005A471F" w:rsidP="005A471F">
      <w:pPr>
        <w:jc w:val="center"/>
      </w:pPr>
    </w:p>
    <w:p w:rsidR="000A132E" w:rsidRDefault="000A132E" w:rsidP="005A471F">
      <w:pPr>
        <w:jc w:val="center"/>
      </w:pPr>
    </w:p>
    <w:p w:rsidR="005A471F" w:rsidRDefault="005A471F" w:rsidP="005A471F">
      <w:pPr>
        <w:jc w:val="both"/>
      </w:pPr>
    </w:p>
    <w:p w:rsidR="005A471F" w:rsidRDefault="005A471F" w:rsidP="005A471F">
      <w:pPr>
        <w:jc w:val="both"/>
      </w:pPr>
      <w:r>
        <w:tab/>
        <w:t xml:space="preserve">Одредба члана 2. </w:t>
      </w:r>
      <w:r w:rsidR="000A132E">
        <w:rPr>
          <w:lang w:val="sr-Cyrl-RS"/>
        </w:rPr>
        <w:t xml:space="preserve">став </w:t>
      </w:r>
      <w:r>
        <w:t xml:space="preserve">1. </w:t>
      </w:r>
      <w:r w:rsidR="000A132E">
        <w:rPr>
          <w:lang w:val="sr-Cyrl-RS"/>
        </w:rPr>
        <w:t>тачка</w:t>
      </w:r>
      <w:r>
        <w:t xml:space="preserve"> 3) Закона о спречавању корупције гласи:</w:t>
      </w:r>
    </w:p>
    <w:p w:rsidR="000A132E" w:rsidRDefault="000A132E" w:rsidP="005A471F">
      <w:pPr>
        <w:jc w:val="both"/>
      </w:pPr>
    </w:p>
    <w:p w:rsidR="005A471F" w:rsidRDefault="005A471F" w:rsidP="005A471F">
      <w:pPr>
        <w:jc w:val="both"/>
      </w:pPr>
      <w:r>
        <w:tab/>
        <w:t>„3) „</w:t>
      </w:r>
      <w:proofErr w:type="gramStart"/>
      <w:r w:rsidR="00B36F38">
        <w:rPr>
          <w:lang w:val="sr-Cyrl-RS"/>
        </w:rPr>
        <w:t>јавни</w:t>
      </w:r>
      <w:proofErr w:type="gramEnd"/>
      <w:r w:rsidR="000A132E">
        <w:rPr>
          <w:lang w:val="sr-Cyrl-RS"/>
        </w:rPr>
        <w:t xml:space="preserve"> функционер</w:t>
      </w:r>
      <w:r>
        <w:t xml:space="preserve">“ је </w:t>
      </w:r>
      <w:r w:rsidR="000A132E">
        <w:rPr>
          <w:lang w:val="sr-Cyrl-RS"/>
        </w:rPr>
        <w:t>свако изабрано</w:t>
      </w:r>
      <w:r>
        <w:t>, постављено или именовано лице у органу јавне власти, осим лица која су представници приватног капитала у органу управљања привредног друштва које је орган јавне власти;“</w:t>
      </w:r>
    </w:p>
    <w:p w:rsidR="000A132E" w:rsidRDefault="000A132E" w:rsidP="005A471F">
      <w:pPr>
        <w:jc w:val="both"/>
      </w:pPr>
    </w:p>
    <w:p w:rsidR="00237FF8" w:rsidRDefault="005A471F" w:rsidP="000A132E">
      <w:pPr>
        <w:jc w:val="both"/>
      </w:pPr>
      <w:r>
        <w:tab/>
        <w:t>Ову одредбу треба разумети тако да се односи и примењује на лица која су непосредно бирана од стране грађана и лица које бира, поставља или именује Народна скупштина, Влада Републике Србије, скупштина Аутономне Покрајине</w:t>
      </w:r>
      <w:r w:rsidR="000A132E">
        <w:rPr>
          <w:lang w:val="sr-Cyrl-RS"/>
        </w:rPr>
        <w:t>,</w:t>
      </w:r>
      <w:r>
        <w:t xml:space="preserve"> Влада Аутономне Покрајине</w:t>
      </w:r>
      <w:r w:rsidR="000A132E">
        <w:rPr>
          <w:lang w:val="sr-Cyrl-RS"/>
        </w:rPr>
        <w:t xml:space="preserve"> и органи јединица локалне самоуправе</w:t>
      </w:r>
      <w:r>
        <w:t>.</w:t>
      </w:r>
    </w:p>
    <w:p w:rsidR="00237FF8" w:rsidRPr="008868B1" w:rsidRDefault="00237FF8" w:rsidP="00237FF8">
      <w:r>
        <w:tab/>
      </w:r>
    </w:p>
    <w:p w:rsidR="00237FF8" w:rsidRDefault="00237FF8" w:rsidP="00237FF8">
      <w:pPr>
        <w:jc w:val="both"/>
        <w:rPr>
          <w:lang w:val="sr-Cyrl-RS"/>
        </w:rPr>
      </w:pPr>
      <w:r>
        <w:rPr>
          <w:lang w:val="sr-Cyrl-RS"/>
        </w:rPr>
        <w:tab/>
        <w:t>Ово аутентично тумачење објавити у „Службеном гласнику Републике Србије“.</w:t>
      </w:r>
    </w:p>
    <w:p w:rsidR="000A132E" w:rsidRDefault="000A132E" w:rsidP="00237FF8">
      <w:pPr>
        <w:spacing w:after="120"/>
        <w:rPr>
          <w:lang w:val="sr-Cyrl-RS"/>
        </w:rPr>
      </w:pPr>
    </w:p>
    <w:p w:rsidR="000A132E" w:rsidRDefault="000A132E" w:rsidP="00237FF8">
      <w:pPr>
        <w:spacing w:after="120"/>
        <w:rPr>
          <w:lang w:val="sr-Cyrl-RS"/>
        </w:rPr>
      </w:pPr>
    </w:p>
    <w:p w:rsidR="00237FF8" w:rsidRDefault="00237FF8" w:rsidP="00237FF8">
      <w:pPr>
        <w:spacing w:after="120"/>
        <w:rPr>
          <w:lang w:val="sr-Cyrl-RS"/>
        </w:rPr>
      </w:pPr>
      <w:r>
        <w:rPr>
          <w:lang w:val="sr-Cyrl-RS"/>
        </w:rPr>
        <w:t>01 Број</w:t>
      </w:r>
    </w:p>
    <w:p w:rsidR="00237FF8" w:rsidRDefault="00237FF8" w:rsidP="00237FF8">
      <w:pPr>
        <w:spacing w:after="120"/>
        <w:rPr>
          <w:lang w:val="sr-Cyrl-RS"/>
        </w:rPr>
      </w:pPr>
      <w:r>
        <w:rPr>
          <w:lang w:val="sr-Cyrl-RS"/>
        </w:rPr>
        <w:t>у Београду, ________, 202</w:t>
      </w:r>
      <w:r w:rsidR="000A132E">
        <w:rPr>
          <w:lang w:val="sr-Cyrl-RS"/>
        </w:rPr>
        <w:t>1</w:t>
      </w:r>
      <w:r>
        <w:rPr>
          <w:lang w:val="sr-Cyrl-RS"/>
        </w:rPr>
        <w:t>. године</w:t>
      </w:r>
    </w:p>
    <w:p w:rsidR="00237FF8" w:rsidRDefault="00237FF8" w:rsidP="00237FF8">
      <w:pPr>
        <w:spacing w:after="120"/>
      </w:pPr>
    </w:p>
    <w:p w:rsidR="00237FF8" w:rsidRPr="008868B1" w:rsidRDefault="00237FF8" w:rsidP="00237FF8">
      <w:pPr>
        <w:spacing w:after="120"/>
      </w:pPr>
    </w:p>
    <w:p w:rsidR="00237FF8" w:rsidRDefault="00237FF8" w:rsidP="00237FF8">
      <w:pPr>
        <w:spacing w:after="120"/>
        <w:jc w:val="center"/>
        <w:rPr>
          <w:lang w:val="sr-Cyrl-RS"/>
        </w:rPr>
      </w:pPr>
      <w:r>
        <w:rPr>
          <w:lang w:val="sr-Cyrl-RS"/>
        </w:rPr>
        <w:t>НАРОДНА СКУПШТИНА</w:t>
      </w:r>
    </w:p>
    <w:p w:rsidR="00237FF8" w:rsidRPr="008868B1" w:rsidRDefault="00237FF8" w:rsidP="00237FF8">
      <w:pPr>
        <w:spacing w:after="120"/>
        <w:jc w:val="center"/>
      </w:pPr>
    </w:p>
    <w:p w:rsidR="00237FF8" w:rsidRDefault="00237FF8" w:rsidP="00237FF8">
      <w:pPr>
        <w:spacing w:after="120"/>
        <w:jc w:val="center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</w:t>
      </w:r>
      <w:r>
        <w:t xml:space="preserve">                        </w:t>
      </w:r>
      <w:r w:rsidR="000A132E">
        <w:rPr>
          <w:lang w:val="sr-Cyrl-RS"/>
        </w:rPr>
        <w:t xml:space="preserve">      </w:t>
      </w:r>
      <w:r w:rsidR="00B36F38">
        <w:rPr>
          <w:lang w:val="sr-Cyrl-RS"/>
        </w:rPr>
        <w:t xml:space="preserve">   </w:t>
      </w:r>
      <w:r w:rsidR="000A132E">
        <w:rPr>
          <w:lang w:val="sr-Cyrl-RS"/>
        </w:rPr>
        <w:t xml:space="preserve"> </w:t>
      </w:r>
      <w:r>
        <w:rPr>
          <w:lang w:val="sr-Cyrl-RS"/>
        </w:rPr>
        <w:t xml:space="preserve"> ПРЕДСЕДНИК</w:t>
      </w:r>
    </w:p>
    <w:p w:rsidR="00237FF8" w:rsidRDefault="00237FF8" w:rsidP="00237FF8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             </w:t>
      </w:r>
      <w:r>
        <w:t xml:space="preserve">                                </w:t>
      </w:r>
      <w:r>
        <w:rPr>
          <w:lang w:val="sr-Cyrl-RS"/>
        </w:rPr>
        <w:t xml:space="preserve"> </w:t>
      </w:r>
      <w:r w:rsidR="000A132E">
        <w:t xml:space="preserve">   </w:t>
      </w:r>
      <w:r>
        <w:t xml:space="preserve"> </w:t>
      </w:r>
      <w:r w:rsidR="00B36F38">
        <w:rPr>
          <w:lang w:val="sr-Cyrl-RS"/>
        </w:rPr>
        <w:t xml:space="preserve">          Ивица Дачић</w:t>
      </w:r>
    </w:p>
    <w:p w:rsidR="00237FF8" w:rsidRDefault="00237FF8" w:rsidP="00237FF8">
      <w:pPr>
        <w:jc w:val="center"/>
        <w:rPr>
          <w:rFonts w:eastAsiaTheme="minorEastAsia"/>
        </w:rPr>
      </w:pPr>
    </w:p>
    <w:p w:rsidR="000A132E" w:rsidRDefault="000A132E" w:rsidP="00237FF8">
      <w:pPr>
        <w:jc w:val="center"/>
        <w:rPr>
          <w:rFonts w:eastAsiaTheme="minorEastAsia"/>
        </w:rPr>
      </w:pPr>
    </w:p>
    <w:p w:rsidR="000A132E" w:rsidRDefault="000A132E" w:rsidP="00237FF8">
      <w:pPr>
        <w:jc w:val="center"/>
        <w:rPr>
          <w:rFonts w:eastAsiaTheme="minorEastAsia"/>
        </w:rPr>
      </w:pPr>
    </w:p>
    <w:p w:rsidR="00237FF8" w:rsidRDefault="00237FF8" w:rsidP="00237FF8">
      <w:pPr>
        <w:jc w:val="center"/>
        <w:rPr>
          <w:rFonts w:eastAsiaTheme="minorEastAsia"/>
        </w:rPr>
      </w:pPr>
    </w:p>
    <w:p w:rsidR="00237FF8" w:rsidRDefault="00237FF8" w:rsidP="00237FF8">
      <w:pPr>
        <w:jc w:val="center"/>
      </w:pPr>
      <w:r w:rsidRPr="00444CA2">
        <w:t>О Б Р А З Л О Ж Е Њ Е</w:t>
      </w:r>
    </w:p>
    <w:p w:rsidR="00237FF8" w:rsidRPr="00444CA2" w:rsidRDefault="00237FF8" w:rsidP="00237FF8">
      <w:pPr>
        <w:jc w:val="center"/>
      </w:pPr>
    </w:p>
    <w:p w:rsidR="00237FF8" w:rsidRPr="00444CA2" w:rsidRDefault="00237FF8" w:rsidP="00237FF8">
      <w:pPr>
        <w:tabs>
          <w:tab w:val="left" w:pos="703"/>
        </w:tabs>
        <w:jc w:val="both"/>
        <w:rPr>
          <w:lang w:val="sr-Cyrl-CS"/>
        </w:rPr>
      </w:pPr>
    </w:p>
    <w:p w:rsidR="000A132E" w:rsidRDefault="00237FF8" w:rsidP="000A132E">
      <w:pPr>
        <w:jc w:val="both"/>
      </w:pPr>
      <w:r w:rsidRPr="00444CA2">
        <w:tab/>
      </w:r>
      <w:r w:rsidR="000A132E">
        <w:t>Разлог</w:t>
      </w:r>
      <w:r w:rsidR="000E318F">
        <w:t xml:space="preserve"> за подношење </w:t>
      </w:r>
      <w:r w:rsidR="00D8388E">
        <w:rPr>
          <w:lang w:val="sr-Cyrl-RS"/>
        </w:rPr>
        <w:t>П</w:t>
      </w:r>
      <w:r w:rsidR="000E318F">
        <w:t xml:space="preserve">редлога </w:t>
      </w:r>
      <w:r w:rsidR="000A132E">
        <w:t>аутентично</w:t>
      </w:r>
      <w:r w:rsidR="007562D5">
        <w:rPr>
          <w:lang w:val="sr-Cyrl-RS"/>
        </w:rPr>
        <w:t>г</w:t>
      </w:r>
      <w:r w:rsidR="000A132E">
        <w:t xml:space="preserve"> </w:t>
      </w:r>
      <w:r w:rsidR="00D8388E">
        <w:rPr>
          <w:lang w:val="sr-Cyrl-RS"/>
        </w:rPr>
        <w:t xml:space="preserve">тумачења </w:t>
      </w:r>
      <w:r w:rsidR="000A132E">
        <w:t xml:space="preserve">одредбе члана 2. </w:t>
      </w:r>
      <w:bookmarkStart w:id="0" w:name="_GoBack"/>
      <w:bookmarkEnd w:id="0"/>
      <w:proofErr w:type="gramStart"/>
      <w:r w:rsidR="000A132E">
        <w:t>став</w:t>
      </w:r>
      <w:proofErr w:type="gramEnd"/>
      <w:r w:rsidR="000A132E">
        <w:t xml:space="preserve"> 1. </w:t>
      </w:r>
      <w:proofErr w:type="gramStart"/>
      <w:r w:rsidR="000A132E">
        <w:t>тачке</w:t>
      </w:r>
      <w:proofErr w:type="gramEnd"/>
      <w:r w:rsidR="000A132E">
        <w:t xml:space="preserve"> 3) Закона о спречавању корупције налази се у потреби да се избегну недоумице до којих би могло доћи у примени наведене одредбе приликом одређивања на кога се односи појам „јавни функционер“. </w:t>
      </w:r>
    </w:p>
    <w:p w:rsidR="00237FF8" w:rsidRPr="00803874" w:rsidRDefault="00237FF8" w:rsidP="000A132E">
      <w:pPr>
        <w:spacing w:after="120"/>
        <w:jc w:val="both"/>
        <w:rPr>
          <w:lang w:val="sr-Cyrl-RS"/>
        </w:rPr>
      </w:pPr>
    </w:p>
    <w:p w:rsidR="00A64177" w:rsidRDefault="00A64177"/>
    <w:sectPr w:rsidR="00A641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F8"/>
    <w:rsid w:val="000260F7"/>
    <w:rsid w:val="000A132E"/>
    <w:rsid w:val="000E318F"/>
    <w:rsid w:val="00237FF8"/>
    <w:rsid w:val="00403DA1"/>
    <w:rsid w:val="005A471F"/>
    <w:rsid w:val="007562D5"/>
    <w:rsid w:val="00823522"/>
    <w:rsid w:val="00A64177"/>
    <w:rsid w:val="00B36F38"/>
    <w:rsid w:val="00D8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E37CE"/>
  <w15:docId w15:val="{6B4BC22F-A8EC-4DD1-856C-67C1D138C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7FF8"/>
    <w:pPr>
      <w:spacing w:before="100" w:beforeAutospacing="1" w:after="100" w:afterAutospacing="1"/>
    </w:pPr>
  </w:style>
  <w:style w:type="paragraph" w:customStyle="1" w:styleId="Style8">
    <w:name w:val="Style8"/>
    <w:basedOn w:val="Normal"/>
    <w:uiPriority w:val="99"/>
    <w:rsid w:val="00237FF8"/>
    <w:pPr>
      <w:widowControl w:val="0"/>
      <w:autoSpaceDE w:val="0"/>
      <w:autoSpaceDN w:val="0"/>
      <w:adjustRightInd w:val="0"/>
      <w:spacing w:line="318" w:lineRule="exact"/>
      <w:ind w:firstLine="739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Radoje Cerović</dc:creator>
  <cp:keywords/>
  <dc:description/>
  <cp:lastModifiedBy>Aleksandra Saso</cp:lastModifiedBy>
  <cp:revision>9</cp:revision>
  <cp:lastPrinted>2021-01-28T08:40:00Z</cp:lastPrinted>
  <dcterms:created xsi:type="dcterms:W3CDTF">2021-01-28T08:23:00Z</dcterms:created>
  <dcterms:modified xsi:type="dcterms:W3CDTF">2021-01-28T09:56:00Z</dcterms:modified>
</cp:coreProperties>
</file>